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0BEAB" w14:textId="77777777" w:rsidR="0055561F" w:rsidRDefault="0055561F" w:rsidP="0055561F">
      <w:pPr>
        <w:rPr>
          <w:b/>
          <w:bCs/>
        </w:rPr>
      </w:pPr>
      <w:r>
        <w:rPr>
          <w:b/>
          <w:bCs/>
        </w:rPr>
        <w:t xml:space="preserve">Only 7 Days Left 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C2E2C87" w14:textId="31C209F0" w:rsidR="0055561F" w:rsidRDefault="0055561F" w:rsidP="0055561F">
      <w:r>
        <w:rPr>
          <w:b/>
          <w:bCs/>
        </w:rPr>
        <w:t xml:space="preserve">Only 7 Days Left to Enroll!  In </w:t>
      </w:r>
      <w:r w:rsidRPr="00A14F71">
        <w:rPr>
          <w:b/>
          <w:bCs/>
        </w:rPr>
        <w:t>the Primrose Schools Franchisee Health Plan (PSFHP)</w:t>
      </w:r>
      <w:r w:rsidRPr="00A14F71">
        <w:t>!</w:t>
      </w:r>
    </w:p>
    <w:p w14:paraId="3A4FA64E" w14:textId="639D9727" w:rsidR="00065E9D" w:rsidRDefault="00000000" w:rsidP="00065E9D">
      <w:pPr>
        <w:rPr>
          <w:b/>
          <w:bCs/>
          <w:sz w:val="28"/>
          <w:szCs w:val="28"/>
        </w:rPr>
      </w:pPr>
      <w:r>
        <w:pict w14:anchorId="429184B9">
          <v:rect id="_x0000_i1025" style="width:0;height:1.5pt" o:hralign="center" o:hrstd="t" o:hr="t" fillcolor="#a0a0a0" stroked="f"/>
        </w:pict>
      </w:r>
    </w:p>
    <w:p w14:paraId="1FDA16EC" w14:textId="79B1EFF6" w:rsidR="00065E9D" w:rsidRDefault="00A14F71" w:rsidP="00065E9D">
      <w:pPr>
        <w:rPr>
          <w:b/>
          <w:bCs/>
          <w:sz w:val="28"/>
          <w:szCs w:val="28"/>
        </w:rPr>
      </w:pPr>
      <w:r w:rsidRPr="00065E9D">
        <w:rPr>
          <w:b/>
          <w:bCs/>
          <w:sz w:val="28"/>
          <w:szCs w:val="28"/>
        </w:rPr>
        <w:t xml:space="preserve">Enrollment Dates: </w:t>
      </w:r>
      <w:r w:rsidR="00065E9D" w:rsidRPr="00065E9D">
        <w:rPr>
          <w:b/>
          <w:bCs/>
          <w:sz w:val="28"/>
          <w:szCs w:val="28"/>
        </w:rPr>
        <w:t>November 9</w:t>
      </w:r>
      <w:r w:rsidR="00065E9D" w:rsidRPr="00065E9D">
        <w:rPr>
          <w:b/>
          <w:bCs/>
          <w:sz w:val="28"/>
          <w:szCs w:val="28"/>
          <w:vertAlign w:val="superscript"/>
        </w:rPr>
        <w:t>th</w:t>
      </w:r>
      <w:r w:rsidR="00065E9D" w:rsidRPr="00065E9D">
        <w:rPr>
          <w:b/>
          <w:bCs/>
          <w:sz w:val="28"/>
          <w:szCs w:val="28"/>
        </w:rPr>
        <w:t xml:space="preserve"> through November 30</w:t>
      </w:r>
      <w:r w:rsidR="00065E9D" w:rsidRPr="00065E9D">
        <w:rPr>
          <w:b/>
          <w:bCs/>
          <w:sz w:val="28"/>
          <w:szCs w:val="28"/>
          <w:vertAlign w:val="superscript"/>
        </w:rPr>
        <w:t>th</w:t>
      </w:r>
      <w:r w:rsidR="00065E9D" w:rsidRPr="00065E9D">
        <w:rPr>
          <w:b/>
          <w:bCs/>
          <w:sz w:val="28"/>
          <w:szCs w:val="28"/>
        </w:rPr>
        <w:t xml:space="preserve"> </w:t>
      </w:r>
    </w:p>
    <w:p w14:paraId="5BBD17B7" w14:textId="77777777" w:rsidR="00F451C1" w:rsidRDefault="00F451C1" w:rsidP="00F451C1">
      <w:pPr>
        <w:rPr>
          <w:b/>
          <w:bCs/>
        </w:rPr>
      </w:pPr>
      <w:r w:rsidRPr="001F1B01">
        <w:rPr>
          <w:b/>
          <w:bCs/>
        </w:rPr>
        <w:t xml:space="preserve">All full-time, benefits-eligible employees MUST contact the Primrose Dedicated Call Center during the Open Enrollment window to elect or waive coverages. </w:t>
      </w:r>
    </w:p>
    <w:p w14:paraId="1E38E7AD" w14:textId="4C4767BC" w:rsidR="00065E9D" w:rsidRPr="001F1B01" w:rsidRDefault="00000000" w:rsidP="00693AAA">
      <w:pPr>
        <w:rPr>
          <w:b/>
          <w:bCs/>
        </w:rPr>
      </w:pPr>
      <w:r>
        <w:pict w14:anchorId="081C99DD">
          <v:rect id="_x0000_i1026" style="width:0;height:1.5pt" o:hralign="center" o:hrstd="t" o:hr="t" fillcolor="#a0a0a0" stroked="f"/>
        </w:pict>
      </w:r>
    </w:p>
    <w:p w14:paraId="611C1937" w14:textId="42ECE436"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04D29390" w14:textId="790298B1" w:rsidR="00065E9D" w:rsidRDefault="00000000" w:rsidP="00A14F71">
      <w:pPr>
        <w:rPr>
          <w:b/>
          <w:bCs/>
        </w:rPr>
      </w:pPr>
      <w:r>
        <w:pict w14:anchorId="1D73A80C">
          <v:rect id="_x0000_i1027" style="width:0;height:1.5pt" o:hralign="center" o:hrstd="t" o:hr="t" fillcolor="#a0a0a0" stroked="f"/>
        </w:pict>
      </w:r>
    </w:p>
    <w:p w14:paraId="4283A272" w14:textId="6A6376D4"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29A74360" w14:textId="2772E232" w:rsidR="00065E9D" w:rsidRDefault="00000000" w:rsidP="00065E9D">
      <w:pPr>
        <w:rPr>
          <w:rFonts w:ascii="Segoe UI Emoji" w:hAnsi="Segoe UI Emoji" w:cs="Segoe UI Emoji"/>
          <w:b/>
          <w:bCs/>
        </w:rPr>
      </w:pPr>
      <w:r>
        <w:pict w14:anchorId="10D0705A">
          <v:rect id="_x0000_i1028" style="width:0;height:1.5pt" o:hralign="center" o:hrstd="t" o:hr="t" fillcolor="#a0a0a0" stroked="f"/>
        </w:pict>
      </w:r>
    </w:p>
    <w:p w14:paraId="6CF91139" w14:textId="03B8A52C" w:rsidR="00065E9D" w:rsidRPr="00065E9D" w:rsidRDefault="00065E9D" w:rsidP="00065E9D">
      <w:pPr>
        <w:rPr>
          <w:rFonts w:ascii="Segoe UI Emoji" w:hAnsi="Segoe UI Emoji" w:cs="Segoe UI Emoji"/>
          <w:b/>
          <w:bCs/>
        </w:rPr>
      </w:pPr>
      <w:r w:rsidRPr="00065E9D">
        <w:rPr>
          <w:rFonts w:ascii="Segoe UI Emoji" w:hAnsi="Segoe UI Emoji" w:cs="Segoe UI Emoji"/>
          <w:b/>
          <w:bCs/>
        </w:rPr>
        <w:t xml:space="preserve">View the full 2027 Texas Benefits Guide for Schools </w:t>
      </w:r>
      <w:hyperlink r:id="rId5" w:history="1">
        <w:r w:rsidRPr="00065E9D">
          <w:rPr>
            <w:rStyle w:val="Hyperlink"/>
            <w:rFonts w:ascii="Segoe UI Emoji" w:hAnsi="Segoe UI Emoji" w:cs="Segoe UI Emoji"/>
            <w:b/>
            <w:bCs/>
          </w:rPr>
          <w:t>HERE</w:t>
        </w:r>
      </w:hyperlink>
      <w:r w:rsidRPr="00065E9D">
        <w:rPr>
          <w:rFonts w:ascii="Segoe UI Emoji" w:hAnsi="Segoe UI Emoji" w:cs="Segoe UI Emoji"/>
          <w:b/>
          <w:bCs/>
        </w:rPr>
        <w:t>.</w:t>
      </w:r>
    </w:p>
    <w:p w14:paraId="564C9452" w14:textId="4EAC96E1"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065E9D">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9" style="width:0;height:1.5pt" o:hralign="center" o:hrstd="t" o:hr="t" fillcolor="#a0a0a0" stroked="f"/>
        </w:pict>
      </w:r>
    </w:p>
    <w:p w14:paraId="3E8D773B" w14:textId="79BBEF64"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30" style="width:0;height:1.5pt" o:hralign="center" o:hrstd="t" o:hr="t" fillcolor="#a0a0a0" stroked="f"/>
        </w:pict>
      </w:r>
    </w:p>
    <w:p w14:paraId="5B9ACF12" w14:textId="463F956A" w:rsidR="00065E9D" w:rsidRDefault="00065E9D" w:rsidP="00A14F71">
      <w:pPr>
        <w:rPr>
          <w:b/>
          <w:bCs/>
        </w:rPr>
      </w:pPr>
      <w:r>
        <w:rPr>
          <w:b/>
          <w:bCs/>
        </w:rPr>
        <w:t xml:space="preserve">Schedule Your Call Now! </w:t>
      </w:r>
    </w:p>
    <w:p w14:paraId="2F01E76D" w14:textId="20DC5397" w:rsidR="00065E9D" w:rsidRDefault="00065E9D" w:rsidP="00A14F71">
      <w:pPr>
        <w:rPr>
          <w:b/>
          <w:bCs/>
        </w:rPr>
      </w:pPr>
      <w:r>
        <w:lastRenderedPageBreak/>
        <w:t xml:space="preserve">Everyone who is full-time (works more than 30 hours per week) must select or decline all coverages via our Call Center. Schedule your appointment </w:t>
      </w:r>
      <w:hyperlink r:id="rId6" w:history="1">
        <w:r w:rsidRPr="00065E9D">
          <w:rPr>
            <w:rStyle w:val="Hyperlink"/>
          </w:rPr>
          <w:t>HERE</w:t>
        </w:r>
      </w:hyperlink>
      <w:r>
        <w:t xml:space="preserve"> or scan the QR code below. </w:t>
      </w:r>
    </w:p>
    <w:p w14:paraId="7FBAED82" w14:textId="40B7CBEA" w:rsidR="00A14F71" w:rsidRDefault="00065E9D" w:rsidP="00A14F71">
      <w:r>
        <w:rPr>
          <w:b/>
          <w:bCs/>
        </w:rPr>
        <w:t xml:space="preserve">Open Enrollment Ends </w:t>
      </w:r>
      <w:r w:rsidR="00A14F71" w:rsidRPr="00A14F71">
        <w:rPr>
          <w:b/>
          <w:bCs/>
        </w:rPr>
        <w:t xml:space="preserve">November </w:t>
      </w:r>
      <w:r>
        <w:rPr>
          <w:b/>
          <w:bCs/>
        </w:rPr>
        <w:t>30</w:t>
      </w:r>
      <w:r w:rsidR="00A14F71" w:rsidRPr="00065E9D">
        <w:rPr>
          <w:b/>
          <w:bCs/>
          <w:vertAlign w:val="superscript"/>
        </w:rPr>
        <w:t>th</w:t>
      </w:r>
      <w:r>
        <w:rPr>
          <w:b/>
          <w:bCs/>
        </w:rPr>
        <w:t xml:space="preserve"> | Take Advantage of these Great Benefits!</w:t>
      </w:r>
      <w:r w:rsidR="00A14F71" w:rsidRPr="00A14F71">
        <w:t>.</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1"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5CC83678" w14:textId="77777777" w:rsidR="00065E9D" w:rsidRDefault="00065E9D" w:rsidP="0047052A">
      <w:pPr>
        <w:rPr>
          <w:i/>
          <w:iCs/>
          <w:sz w:val="20"/>
          <w:szCs w:val="20"/>
        </w:rPr>
      </w:pPr>
    </w:p>
    <w:p w14:paraId="63F8E5A7" w14:textId="77777777" w:rsidR="00065E9D" w:rsidRPr="00065E9D" w:rsidRDefault="00065E9D" w:rsidP="00065E9D">
      <w:pPr>
        <w:jc w:val="center"/>
        <w:rPr>
          <w:b/>
          <w:bCs/>
        </w:rPr>
      </w:pPr>
      <w:r w:rsidRPr="00065E9D">
        <w:rPr>
          <w:b/>
          <w:bCs/>
        </w:rPr>
        <w:t>Schedule Your Call with the PSFCA Call Center</w:t>
      </w:r>
    </w:p>
    <w:p w14:paraId="7BC5BD94" w14:textId="6F77DA26" w:rsidR="00065E9D" w:rsidRPr="00065E9D" w:rsidRDefault="00065E9D" w:rsidP="0047052A">
      <w:r w:rsidRPr="00065E9D">
        <w:rPr>
          <w:i/>
          <w:iCs/>
          <w:noProof/>
          <w:sz w:val="20"/>
          <w:szCs w:val="20"/>
        </w:rPr>
        <w:drawing>
          <wp:anchor distT="0" distB="0" distL="114300" distR="114300" simplePos="0" relativeHeight="251658240" behindDoc="1" locked="0" layoutInCell="1" allowOverlap="1" wp14:anchorId="6E0E9E86" wp14:editId="4418DF57">
            <wp:simplePos x="0" y="0"/>
            <wp:positionH relativeFrom="column">
              <wp:posOffset>2026920</wp:posOffset>
            </wp:positionH>
            <wp:positionV relativeFrom="paragraph">
              <wp:posOffset>11430</wp:posOffset>
            </wp:positionV>
            <wp:extent cx="1623060" cy="1623060"/>
            <wp:effectExtent l="0" t="0" r="0" b="0"/>
            <wp:wrapNone/>
            <wp:docPr id="137523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anchor>
        </w:drawing>
      </w:r>
    </w:p>
    <w:sectPr w:rsidR="00065E9D" w:rsidRPr="00065E9D"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65E9D"/>
    <w:rsid w:val="00090BB1"/>
    <w:rsid w:val="000D4263"/>
    <w:rsid w:val="001701E1"/>
    <w:rsid w:val="001C2681"/>
    <w:rsid w:val="00203FDD"/>
    <w:rsid w:val="00374451"/>
    <w:rsid w:val="003B615D"/>
    <w:rsid w:val="0047052A"/>
    <w:rsid w:val="004805AD"/>
    <w:rsid w:val="00485FD3"/>
    <w:rsid w:val="0055561F"/>
    <w:rsid w:val="005A5C74"/>
    <w:rsid w:val="006614CF"/>
    <w:rsid w:val="00693AAA"/>
    <w:rsid w:val="006F3088"/>
    <w:rsid w:val="007044FF"/>
    <w:rsid w:val="00712009"/>
    <w:rsid w:val="00742ACE"/>
    <w:rsid w:val="0079245A"/>
    <w:rsid w:val="007A4BE6"/>
    <w:rsid w:val="007E5F0A"/>
    <w:rsid w:val="007F4854"/>
    <w:rsid w:val="008321DB"/>
    <w:rsid w:val="008A442A"/>
    <w:rsid w:val="00987126"/>
    <w:rsid w:val="00995165"/>
    <w:rsid w:val="009D2339"/>
    <w:rsid w:val="009E2CF5"/>
    <w:rsid w:val="00A14F71"/>
    <w:rsid w:val="00A3234B"/>
    <w:rsid w:val="00AC7857"/>
    <w:rsid w:val="00BB162C"/>
    <w:rsid w:val="00BD0B67"/>
    <w:rsid w:val="00BD16A2"/>
    <w:rsid w:val="00D1349B"/>
    <w:rsid w:val="00D53562"/>
    <w:rsid w:val="00EF79D2"/>
    <w:rsid w:val="00F40F75"/>
    <w:rsid w:val="00F4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065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ings.cloud.microsoft/book/Bookings-PrimroseSchoolsFranchiseeHealthPlan@bookings.mmc.com/?ismsaljsauthenabled=true" TargetMode="External"/><Relationship Id="rId5" Type="http://schemas.openxmlformats.org/officeDocument/2006/relationships/hyperlink" Target="https://psfcooperativealliance.com/wp-content/uploads/2026/10/Primrose-Schools-Franchisee-Health-Plans_Benefit-Guide_2027_Texas-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3</cp:revision>
  <dcterms:created xsi:type="dcterms:W3CDTF">2026-10-22T18:09:00Z</dcterms:created>
  <dcterms:modified xsi:type="dcterms:W3CDTF">2026-10-22T18:09:00Z</dcterms:modified>
</cp:coreProperties>
</file>